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18B" w:rsidRDefault="005A318B" w:rsidP="005A318B">
      <w:pPr>
        <w:pStyle w:val="a3"/>
        <w:shd w:val="clear" w:color="auto" w:fill="FFFFFF"/>
        <w:spacing w:before="0" w:beforeAutospacing="0" w:after="225" w:afterAutospacing="0" w:line="300" w:lineRule="atLeast"/>
        <w:jc w:val="both"/>
        <w:rPr>
          <w:rFonts w:ascii="Arial" w:hAnsi="Arial" w:cs="Arial"/>
          <w:color w:val="666666"/>
          <w:sz w:val="20"/>
          <w:szCs w:val="20"/>
        </w:rPr>
      </w:pPr>
      <w:r>
        <w:rPr>
          <w:rStyle w:val="a4"/>
          <w:rFonts w:ascii="Arial" w:hAnsi="Arial" w:cs="Arial"/>
          <w:color w:val="666666"/>
          <w:sz w:val="20"/>
          <w:szCs w:val="20"/>
        </w:rPr>
        <w:t>Разъяснения по отдельным вопросам применения Правил предоставление коммунальных услуг с учетом изменений, внесенных  постановлениями Правительства РФ от 16.04.2013 № 344 и от 19.09.2013 № 824</w:t>
      </w:r>
    </w:p>
    <w:p w:rsidR="005A318B" w:rsidRDefault="005A318B" w:rsidP="005A318B">
      <w:pPr>
        <w:pStyle w:val="a3"/>
        <w:shd w:val="clear" w:color="auto" w:fill="FFFFFF"/>
        <w:spacing w:before="225" w:beforeAutospacing="0" w:after="225" w:afterAutospacing="0" w:line="300" w:lineRule="atLeast"/>
        <w:jc w:val="both"/>
        <w:rPr>
          <w:rFonts w:ascii="Arial" w:hAnsi="Arial" w:cs="Arial"/>
          <w:color w:val="666666"/>
          <w:sz w:val="20"/>
          <w:szCs w:val="20"/>
        </w:rPr>
      </w:pPr>
      <w:r>
        <w:rPr>
          <w:rStyle w:val="a4"/>
          <w:rFonts w:ascii="Arial" w:hAnsi="Arial" w:cs="Arial"/>
          <w:color w:val="FF0000"/>
          <w:sz w:val="20"/>
          <w:szCs w:val="20"/>
        </w:rPr>
        <w:t>01.06.2013</w:t>
      </w:r>
      <w:r>
        <w:rPr>
          <w:rStyle w:val="apple-converted-space"/>
          <w:rFonts w:ascii="Arial" w:hAnsi="Arial" w:cs="Arial"/>
          <w:color w:val="666666"/>
          <w:sz w:val="20"/>
          <w:szCs w:val="20"/>
        </w:rPr>
        <w:t> </w:t>
      </w:r>
      <w:r>
        <w:rPr>
          <w:rFonts w:ascii="Arial" w:hAnsi="Arial" w:cs="Arial"/>
          <w:color w:val="FF0000"/>
          <w:sz w:val="20"/>
          <w:szCs w:val="20"/>
        </w:rPr>
        <w:t>вступили в силу изменения в Правила предоставления коммунальных услуг собственникам и пользователям помещений в многоквартирных домах и жилых домов, утвержденные постановлением Правительства Российской Федерации от 06.05.2011 № 354, внесенные постановлением Правительства РФ от 16.04.2013 № 344 (далее – Правила).</w:t>
      </w:r>
    </w:p>
    <w:p w:rsidR="005A318B" w:rsidRDefault="005A318B" w:rsidP="005A318B">
      <w:pPr>
        <w:pStyle w:val="a3"/>
        <w:shd w:val="clear" w:color="auto" w:fill="FFFFFF"/>
        <w:spacing w:before="225" w:beforeAutospacing="0" w:after="225" w:afterAutospacing="0" w:line="300" w:lineRule="atLeast"/>
        <w:jc w:val="both"/>
        <w:rPr>
          <w:rFonts w:ascii="Arial" w:hAnsi="Arial" w:cs="Arial"/>
          <w:color w:val="666666"/>
          <w:sz w:val="20"/>
          <w:szCs w:val="20"/>
        </w:rPr>
      </w:pPr>
      <w:r>
        <w:rPr>
          <w:rStyle w:val="a4"/>
          <w:rFonts w:ascii="Arial" w:hAnsi="Arial" w:cs="Arial"/>
          <w:color w:val="666666"/>
          <w:sz w:val="20"/>
          <w:szCs w:val="20"/>
        </w:rPr>
        <w:t>Изменениями в Правила предусмотрено следующее:</w:t>
      </w:r>
    </w:p>
    <w:p w:rsidR="005A318B" w:rsidRDefault="005A318B" w:rsidP="005A318B">
      <w:pPr>
        <w:pStyle w:val="a3"/>
        <w:shd w:val="clear" w:color="auto" w:fill="FFFFFF"/>
        <w:spacing w:before="225" w:beforeAutospacing="0" w:after="225" w:afterAutospacing="0" w:line="300" w:lineRule="atLeast"/>
        <w:jc w:val="both"/>
        <w:rPr>
          <w:rFonts w:ascii="Arial" w:hAnsi="Arial" w:cs="Arial"/>
          <w:color w:val="666666"/>
          <w:sz w:val="20"/>
          <w:szCs w:val="20"/>
        </w:rPr>
      </w:pPr>
      <w:r>
        <w:rPr>
          <w:rFonts w:ascii="Arial" w:hAnsi="Arial" w:cs="Arial"/>
          <w:color w:val="666666"/>
          <w:sz w:val="20"/>
          <w:szCs w:val="20"/>
        </w:rPr>
        <w:t xml:space="preserve">1. Исключена плата за водоотведение на </w:t>
      </w:r>
      <w:proofErr w:type="spellStart"/>
      <w:r>
        <w:rPr>
          <w:rFonts w:ascii="Arial" w:hAnsi="Arial" w:cs="Arial"/>
          <w:color w:val="666666"/>
          <w:sz w:val="20"/>
          <w:szCs w:val="20"/>
        </w:rPr>
        <w:t>общедомовые</w:t>
      </w:r>
      <w:proofErr w:type="spellEnd"/>
      <w:r>
        <w:rPr>
          <w:rFonts w:ascii="Arial" w:hAnsi="Arial" w:cs="Arial"/>
          <w:color w:val="666666"/>
          <w:sz w:val="20"/>
          <w:szCs w:val="20"/>
        </w:rPr>
        <w:t xml:space="preserve"> нужды.</w:t>
      </w:r>
    </w:p>
    <w:p w:rsidR="005A318B" w:rsidRDefault="005A318B" w:rsidP="005A318B">
      <w:pPr>
        <w:pStyle w:val="a3"/>
        <w:shd w:val="clear" w:color="auto" w:fill="FFFFFF"/>
        <w:spacing w:before="225" w:beforeAutospacing="0" w:after="225" w:afterAutospacing="0" w:line="300" w:lineRule="atLeast"/>
        <w:jc w:val="both"/>
        <w:rPr>
          <w:rFonts w:ascii="Arial" w:hAnsi="Arial" w:cs="Arial"/>
          <w:color w:val="666666"/>
          <w:sz w:val="20"/>
          <w:szCs w:val="20"/>
        </w:rPr>
      </w:pPr>
      <w:r>
        <w:rPr>
          <w:rFonts w:ascii="Arial" w:hAnsi="Arial" w:cs="Arial"/>
          <w:color w:val="666666"/>
          <w:sz w:val="20"/>
          <w:szCs w:val="20"/>
        </w:rPr>
        <w:t xml:space="preserve">2. Исключена плата за отопление на </w:t>
      </w:r>
      <w:proofErr w:type="spellStart"/>
      <w:r>
        <w:rPr>
          <w:rFonts w:ascii="Arial" w:hAnsi="Arial" w:cs="Arial"/>
          <w:color w:val="666666"/>
          <w:sz w:val="20"/>
          <w:szCs w:val="20"/>
        </w:rPr>
        <w:t>общедомовые</w:t>
      </w:r>
      <w:proofErr w:type="spellEnd"/>
      <w:r>
        <w:rPr>
          <w:rFonts w:ascii="Arial" w:hAnsi="Arial" w:cs="Arial"/>
          <w:color w:val="666666"/>
          <w:sz w:val="20"/>
          <w:szCs w:val="20"/>
        </w:rPr>
        <w:t xml:space="preserve"> нужды.</w:t>
      </w:r>
    </w:p>
    <w:p w:rsidR="005A318B" w:rsidRDefault="005A318B" w:rsidP="005A318B">
      <w:pPr>
        <w:pStyle w:val="a3"/>
        <w:shd w:val="clear" w:color="auto" w:fill="FFFFFF"/>
        <w:spacing w:before="225" w:beforeAutospacing="0" w:after="225" w:afterAutospacing="0" w:line="300" w:lineRule="atLeast"/>
        <w:jc w:val="both"/>
        <w:rPr>
          <w:rFonts w:ascii="Arial" w:hAnsi="Arial" w:cs="Arial"/>
          <w:color w:val="666666"/>
          <w:sz w:val="20"/>
          <w:szCs w:val="20"/>
        </w:rPr>
      </w:pPr>
      <w:r>
        <w:rPr>
          <w:rFonts w:ascii="Arial" w:hAnsi="Arial" w:cs="Arial"/>
          <w:color w:val="666666"/>
          <w:sz w:val="20"/>
          <w:szCs w:val="20"/>
        </w:rPr>
        <w:t xml:space="preserve">3. Существенно снижены нормативы потребления коммунальных услуг по холодному и горячему водоснабжению на </w:t>
      </w:r>
      <w:proofErr w:type="spellStart"/>
      <w:r>
        <w:rPr>
          <w:rFonts w:ascii="Arial" w:hAnsi="Arial" w:cs="Arial"/>
          <w:color w:val="666666"/>
          <w:sz w:val="20"/>
          <w:szCs w:val="20"/>
        </w:rPr>
        <w:t>общедомовые</w:t>
      </w:r>
      <w:proofErr w:type="spellEnd"/>
      <w:r>
        <w:rPr>
          <w:rFonts w:ascii="Arial" w:hAnsi="Arial" w:cs="Arial"/>
          <w:color w:val="666666"/>
          <w:sz w:val="20"/>
          <w:szCs w:val="20"/>
        </w:rPr>
        <w:t xml:space="preserve"> нужды в 9 и 6 раз соответственно.</w:t>
      </w:r>
    </w:p>
    <w:p w:rsidR="005A318B" w:rsidRDefault="005A318B" w:rsidP="005A318B">
      <w:pPr>
        <w:pStyle w:val="a3"/>
        <w:shd w:val="clear" w:color="auto" w:fill="FFFFFF"/>
        <w:spacing w:before="225" w:beforeAutospacing="0" w:after="225" w:afterAutospacing="0" w:line="300" w:lineRule="atLeast"/>
        <w:jc w:val="both"/>
        <w:rPr>
          <w:rFonts w:ascii="Arial" w:hAnsi="Arial" w:cs="Arial"/>
          <w:color w:val="666666"/>
          <w:sz w:val="20"/>
          <w:szCs w:val="20"/>
        </w:rPr>
      </w:pPr>
      <w:r>
        <w:rPr>
          <w:rFonts w:ascii="Arial" w:hAnsi="Arial" w:cs="Arial"/>
          <w:color w:val="666666"/>
          <w:sz w:val="20"/>
          <w:szCs w:val="20"/>
        </w:rPr>
        <w:t>4. Предусмотрено введение с 1 января 2015 г. повышающих коэффициентов, к нормативам потребления коммунальной услуги, в случае не установки индивидуальных  (квартирных) приборов учёта при наличии технической возможности их установки.</w:t>
      </w:r>
    </w:p>
    <w:p w:rsidR="005A318B" w:rsidRDefault="005A318B" w:rsidP="005A318B">
      <w:pPr>
        <w:pStyle w:val="a3"/>
        <w:shd w:val="clear" w:color="auto" w:fill="FFFFFF"/>
        <w:spacing w:before="225" w:beforeAutospacing="0" w:after="225" w:afterAutospacing="0" w:line="300" w:lineRule="atLeast"/>
        <w:jc w:val="both"/>
        <w:rPr>
          <w:rFonts w:ascii="Arial" w:hAnsi="Arial" w:cs="Arial"/>
          <w:color w:val="666666"/>
          <w:sz w:val="20"/>
          <w:szCs w:val="20"/>
        </w:rPr>
      </w:pPr>
      <w:r>
        <w:rPr>
          <w:rFonts w:ascii="Arial" w:hAnsi="Arial" w:cs="Arial"/>
          <w:color w:val="666666"/>
          <w:sz w:val="20"/>
          <w:szCs w:val="20"/>
        </w:rPr>
        <w:t>5. Введена процедура составления акта об установлении количества временных жильцов (не зарегистрированных в жилом помещении в установленном порядке) с установлением возможности перерасчёта размера платы.</w:t>
      </w:r>
    </w:p>
    <w:p w:rsidR="005A318B" w:rsidRDefault="005A318B" w:rsidP="005A318B">
      <w:pPr>
        <w:pStyle w:val="a3"/>
        <w:shd w:val="clear" w:color="auto" w:fill="FFFFFF"/>
        <w:spacing w:before="225" w:beforeAutospacing="0" w:after="225" w:afterAutospacing="0" w:line="300" w:lineRule="atLeast"/>
        <w:jc w:val="both"/>
        <w:rPr>
          <w:rFonts w:ascii="Arial" w:hAnsi="Arial" w:cs="Arial"/>
          <w:color w:val="666666"/>
          <w:sz w:val="20"/>
          <w:szCs w:val="20"/>
        </w:rPr>
      </w:pPr>
      <w:r>
        <w:rPr>
          <w:rFonts w:ascii="Arial" w:hAnsi="Arial" w:cs="Arial"/>
          <w:color w:val="666666"/>
          <w:sz w:val="20"/>
          <w:szCs w:val="20"/>
        </w:rPr>
        <w:t xml:space="preserve">6. При наличии </w:t>
      </w:r>
      <w:proofErr w:type="spellStart"/>
      <w:r>
        <w:rPr>
          <w:rFonts w:ascii="Arial" w:hAnsi="Arial" w:cs="Arial"/>
          <w:color w:val="666666"/>
          <w:sz w:val="20"/>
          <w:szCs w:val="20"/>
        </w:rPr>
        <w:t>общедомовых</w:t>
      </w:r>
      <w:proofErr w:type="spellEnd"/>
      <w:r>
        <w:rPr>
          <w:rFonts w:ascii="Arial" w:hAnsi="Arial" w:cs="Arial"/>
          <w:color w:val="666666"/>
          <w:sz w:val="20"/>
          <w:szCs w:val="20"/>
        </w:rPr>
        <w:t xml:space="preserve"> приборов учета размер платы за холодное, горячее водоснабжение и за электроснабжение на </w:t>
      </w:r>
      <w:proofErr w:type="spellStart"/>
      <w:r>
        <w:rPr>
          <w:rFonts w:ascii="Arial" w:hAnsi="Arial" w:cs="Arial"/>
          <w:color w:val="666666"/>
          <w:sz w:val="20"/>
          <w:szCs w:val="20"/>
        </w:rPr>
        <w:t>общедомовые</w:t>
      </w:r>
      <w:proofErr w:type="spellEnd"/>
      <w:r>
        <w:rPr>
          <w:rFonts w:ascii="Arial" w:hAnsi="Arial" w:cs="Arial"/>
          <w:color w:val="666666"/>
          <w:sz w:val="20"/>
          <w:szCs w:val="20"/>
        </w:rPr>
        <w:t xml:space="preserve"> нужды не должен быть выше, чем рассчитанный по нормативам потребления, установленным Комитетом по тарифам Санкт-Петербурга.</w:t>
      </w:r>
    </w:p>
    <w:p w:rsidR="005A318B" w:rsidRDefault="005A318B" w:rsidP="005A318B">
      <w:pPr>
        <w:pStyle w:val="a3"/>
        <w:shd w:val="clear" w:color="auto" w:fill="FFFFFF"/>
        <w:spacing w:before="225" w:beforeAutospacing="0" w:after="225" w:afterAutospacing="0" w:line="300" w:lineRule="atLeast"/>
        <w:jc w:val="both"/>
        <w:rPr>
          <w:rFonts w:ascii="Arial" w:hAnsi="Arial" w:cs="Arial"/>
          <w:color w:val="666666"/>
          <w:sz w:val="20"/>
          <w:szCs w:val="20"/>
        </w:rPr>
      </w:pPr>
      <w:r>
        <w:rPr>
          <w:rFonts w:ascii="Arial" w:hAnsi="Arial" w:cs="Arial"/>
          <w:color w:val="666666"/>
          <w:sz w:val="20"/>
          <w:szCs w:val="20"/>
        </w:rPr>
        <w:t>При этом</w:t>
      </w:r>
      <w:proofErr w:type="gramStart"/>
      <w:r>
        <w:rPr>
          <w:rFonts w:ascii="Arial" w:hAnsi="Arial" w:cs="Arial"/>
          <w:color w:val="666666"/>
          <w:sz w:val="20"/>
          <w:szCs w:val="20"/>
        </w:rPr>
        <w:t>,</w:t>
      </w:r>
      <w:proofErr w:type="gramEnd"/>
      <w:r>
        <w:rPr>
          <w:rFonts w:ascii="Arial" w:hAnsi="Arial" w:cs="Arial"/>
          <w:color w:val="666666"/>
          <w:sz w:val="20"/>
          <w:szCs w:val="20"/>
        </w:rPr>
        <w:t xml:space="preserve"> решением общего собрания собственников помещений в многоквартирном доме могут быть приняты иные  решения о распределении коммунального ресурса на </w:t>
      </w:r>
      <w:proofErr w:type="spellStart"/>
      <w:r>
        <w:rPr>
          <w:rFonts w:ascii="Arial" w:hAnsi="Arial" w:cs="Arial"/>
          <w:color w:val="666666"/>
          <w:sz w:val="20"/>
          <w:szCs w:val="20"/>
        </w:rPr>
        <w:t>общедомовые</w:t>
      </w:r>
      <w:proofErr w:type="spellEnd"/>
      <w:r>
        <w:rPr>
          <w:rFonts w:ascii="Arial" w:hAnsi="Arial" w:cs="Arial"/>
          <w:color w:val="666666"/>
          <w:sz w:val="20"/>
          <w:szCs w:val="20"/>
        </w:rPr>
        <w:t xml:space="preserve"> нужды.</w:t>
      </w:r>
    </w:p>
    <w:p w:rsidR="005A318B" w:rsidRDefault="005A318B" w:rsidP="005A318B">
      <w:pPr>
        <w:pStyle w:val="a3"/>
        <w:shd w:val="clear" w:color="auto" w:fill="FFFFFF"/>
        <w:spacing w:before="225" w:beforeAutospacing="0" w:after="225" w:afterAutospacing="0" w:line="300" w:lineRule="atLeast"/>
        <w:jc w:val="both"/>
        <w:rPr>
          <w:rFonts w:ascii="Arial" w:hAnsi="Arial" w:cs="Arial"/>
          <w:color w:val="666666"/>
          <w:sz w:val="20"/>
          <w:szCs w:val="20"/>
        </w:rPr>
      </w:pPr>
      <w:r>
        <w:rPr>
          <w:rFonts w:ascii="Arial" w:hAnsi="Arial" w:cs="Arial"/>
          <w:color w:val="666666"/>
          <w:sz w:val="20"/>
          <w:szCs w:val="20"/>
        </w:rPr>
        <w:t xml:space="preserve">7. При выявлении факта предоставления коммунальной услуги ненадлежащего качества (отклонение температура горячей воды, изменение свойств воды: цвет, запах и т.д.) упрощена процедура </w:t>
      </w:r>
      <w:proofErr w:type="gramStart"/>
      <w:r>
        <w:rPr>
          <w:rFonts w:ascii="Arial" w:hAnsi="Arial" w:cs="Arial"/>
          <w:color w:val="666666"/>
          <w:sz w:val="20"/>
          <w:szCs w:val="20"/>
        </w:rPr>
        <w:t>установления факта оказания коммунальной услуги ненадлежащего качества</w:t>
      </w:r>
      <w:proofErr w:type="gramEnd"/>
      <w:r>
        <w:rPr>
          <w:rFonts w:ascii="Arial" w:hAnsi="Arial" w:cs="Arial"/>
          <w:color w:val="666666"/>
          <w:sz w:val="20"/>
          <w:szCs w:val="20"/>
        </w:rPr>
        <w:t xml:space="preserve"> для последующего перерасчета платы.</w:t>
      </w:r>
    </w:p>
    <w:p w:rsidR="005A318B" w:rsidRDefault="005A318B" w:rsidP="005A318B">
      <w:pPr>
        <w:pStyle w:val="a3"/>
        <w:shd w:val="clear" w:color="auto" w:fill="FFFFFF"/>
        <w:spacing w:before="225" w:beforeAutospacing="0" w:after="225" w:afterAutospacing="0" w:line="300" w:lineRule="atLeast"/>
        <w:jc w:val="both"/>
        <w:rPr>
          <w:rFonts w:ascii="Arial" w:hAnsi="Arial" w:cs="Arial"/>
          <w:color w:val="666666"/>
          <w:sz w:val="20"/>
          <w:szCs w:val="20"/>
          <w:lang w:val="en-US"/>
        </w:rPr>
      </w:pPr>
      <w:r>
        <w:rPr>
          <w:rFonts w:ascii="Arial" w:hAnsi="Arial" w:cs="Arial"/>
          <w:color w:val="666666"/>
          <w:sz w:val="20"/>
          <w:szCs w:val="20"/>
        </w:rPr>
        <w:t>Постановлением Правительства РФ от 19.09.2013 № 824 установлена обязанность управляющей организации, ТСЖ, ЖК, ЖСК  осуществить ввод в эксплуатацию индивидуальных приборов  учета без взимания платы с потребителя. Таким образом, указанная услуга осуществляется</w:t>
      </w:r>
      <w:r>
        <w:rPr>
          <w:rStyle w:val="apple-converted-space"/>
          <w:rFonts w:ascii="Arial" w:hAnsi="Arial" w:cs="Arial"/>
          <w:color w:val="666666"/>
          <w:sz w:val="20"/>
          <w:szCs w:val="20"/>
        </w:rPr>
        <w:t> </w:t>
      </w:r>
      <w:r>
        <w:rPr>
          <w:rStyle w:val="a4"/>
          <w:rFonts w:ascii="Arial" w:hAnsi="Arial" w:cs="Arial"/>
          <w:color w:val="666666"/>
          <w:sz w:val="20"/>
          <w:szCs w:val="20"/>
          <w:u w:val="single"/>
        </w:rPr>
        <w:t>бесплатно</w:t>
      </w:r>
      <w:r>
        <w:rPr>
          <w:rFonts w:ascii="Arial" w:hAnsi="Arial" w:cs="Arial"/>
          <w:color w:val="666666"/>
          <w:sz w:val="20"/>
          <w:szCs w:val="20"/>
        </w:rPr>
        <w:t>.</w:t>
      </w:r>
    </w:p>
    <w:p w:rsidR="00571A8E" w:rsidRPr="00571A8E" w:rsidRDefault="00571A8E" w:rsidP="005A318B">
      <w:pPr>
        <w:pStyle w:val="a3"/>
        <w:shd w:val="clear" w:color="auto" w:fill="FFFFFF"/>
        <w:spacing w:before="225" w:beforeAutospacing="0" w:after="225" w:afterAutospacing="0" w:line="300" w:lineRule="atLeast"/>
        <w:jc w:val="both"/>
      </w:pPr>
      <w:hyperlink r:id="rId4" w:history="1">
        <w:r>
          <w:rPr>
            <w:rStyle w:val="a5"/>
            <w:rFonts w:ascii="Arial" w:hAnsi="Arial" w:cs="Arial"/>
            <w:color w:val="B2251F"/>
            <w:sz w:val="20"/>
            <w:szCs w:val="20"/>
          </w:rPr>
          <w:t>Методические рекомендации по вопросам реализации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 06.05.2011 № 354 в Санкт-Петербурге (с изменениями от 16.04.2013 № 344).</w:t>
        </w:r>
      </w:hyperlink>
    </w:p>
    <w:p w:rsidR="00571A8E" w:rsidRPr="00571A8E" w:rsidRDefault="00571A8E" w:rsidP="005A318B">
      <w:pPr>
        <w:pStyle w:val="a3"/>
        <w:shd w:val="clear" w:color="auto" w:fill="FFFFFF"/>
        <w:spacing w:before="225" w:beforeAutospacing="0" w:after="225" w:afterAutospacing="0" w:line="300" w:lineRule="atLeast"/>
        <w:jc w:val="both"/>
        <w:rPr>
          <w:rFonts w:ascii="Arial" w:hAnsi="Arial" w:cs="Arial"/>
          <w:color w:val="666666"/>
          <w:sz w:val="20"/>
          <w:szCs w:val="20"/>
        </w:rPr>
      </w:pPr>
    </w:p>
    <w:p w:rsidR="0074320A" w:rsidRDefault="00571A8E"/>
    <w:sectPr w:rsidR="0074320A" w:rsidSect="00525A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318B"/>
    <w:rsid w:val="00525A1A"/>
    <w:rsid w:val="00571A8E"/>
    <w:rsid w:val="005A318B"/>
    <w:rsid w:val="00AF4FF0"/>
    <w:rsid w:val="00C916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A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31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A318B"/>
    <w:rPr>
      <w:b/>
      <w:bCs/>
    </w:rPr>
  </w:style>
  <w:style w:type="character" w:customStyle="1" w:styleId="apple-converted-space">
    <w:name w:val="apple-converted-space"/>
    <w:basedOn w:val="a0"/>
    <w:rsid w:val="005A318B"/>
  </w:style>
  <w:style w:type="character" w:styleId="a5">
    <w:name w:val="Hyperlink"/>
    <w:basedOn w:val="a0"/>
    <w:uiPriority w:val="99"/>
    <w:semiHidden/>
    <w:unhideWhenUsed/>
    <w:rsid w:val="00571A8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905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gks1-vo.ru/documents/law/metodicheskie-recomendacii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393</Words>
  <Characters>2245</Characters>
  <Application>Microsoft Office Word</Application>
  <DocSecurity>0</DocSecurity>
  <Lines>18</Lines>
  <Paragraphs>5</Paragraphs>
  <ScaleCrop>false</ScaleCrop>
  <Company>Microsoft</Company>
  <LinksUpToDate>false</LinksUpToDate>
  <CharactersWithSpaces>2633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люба</dc:creator>
  <cp:lastModifiedBy>люба</cp:lastModifiedBy>
  <cp:revision>2</cp:revision>
  <dcterms:created xsi:type="dcterms:W3CDTF">2016-04-03T18:40:00Z</dcterms:created>
  <dcterms:modified xsi:type="dcterms:W3CDTF">2016-04-03T18:45:00Z</dcterms:modified>
</cp:coreProperties>
</file>